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480" w:lineRule="auto"/>
        <w:jc w:val="both"/>
        <w:rPr>
          <w:rFonts w:ascii="Microsoft JhengHei" w:cs="Microsoft JhengHei" w:eastAsia="Microsoft JhengHei" w:hAnsi="Microsoft JhengHei"/>
          <w:b w:val="1"/>
          <w:bCs w:val="1"/>
          <w:sz w:val="36"/>
          <w:szCs w:val="36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sz w:val="36"/>
          <w:szCs w:val="36"/>
          <w:rtl w:val="0"/>
        </w:rPr>
        <w:t xml:space="preserve">附件二：TAICA學程學分證明申請表</w:t>
      </w:r>
    </w:p>
    <w:tbl>
      <w:tblPr>
        <w:tblStyle w:val="Table1"/>
        <w:tblW w:w="9751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26"/>
        <w:gridCol w:w="552"/>
        <w:gridCol w:w="759"/>
        <w:gridCol w:w="801"/>
        <w:gridCol w:w="12"/>
        <w:gridCol w:w="1625"/>
        <w:gridCol w:w="638"/>
        <w:gridCol w:w="987"/>
        <w:gridCol w:w="813"/>
        <w:gridCol w:w="319"/>
        <w:gridCol w:w="2119"/>
        <w:tblGridChange w:id="0">
          <w:tblGrid>
            <w:gridCol w:w="1126"/>
            <w:gridCol w:w="552"/>
            <w:gridCol w:w="759"/>
            <w:gridCol w:w="801"/>
            <w:gridCol w:w="12"/>
            <w:gridCol w:w="1625"/>
            <w:gridCol w:w="638"/>
            <w:gridCol w:w="987"/>
            <w:gridCol w:w="813"/>
            <w:gridCol w:w="319"/>
            <w:gridCol w:w="2119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11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32"/>
                <w:szCs w:val="32"/>
                <w:rtl w:val="0"/>
              </w:rPr>
              <w:t xml:space="preserve">TAICA 學程學分證明申請表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18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學校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代碼(4碼)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1002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18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中文名稱</w:t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輔仁大學學校財團法人輔仁大學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18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英文名稱</w:t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Fu Jen Catholic University</w:t>
            </w:r>
          </w:p>
        </w:tc>
      </w:tr>
      <w:tr>
        <w:trPr>
          <w:cantSplit w:val="0"/>
          <w:trHeight w:val="1304" w:hRule="atLeast"/>
          <w:tblHeader w:val="0"/>
        </w:trPr>
        <w:tc>
          <w:tcPr>
            <w:gridSpan w:val="4"/>
            <w:vMerge w:val="restart"/>
            <w:tcBorders>
              <w:top w:color="000000" w:space="0" w:sz="0" w:val="nil"/>
              <w:left w:color="000000" w:space="0" w:sz="18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36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申請學分學程名稱</w:t>
            </w:r>
          </w:p>
          <w:p w:rsidR="00000000" w:rsidDel="00000000" w:rsidP="00000000" w:rsidRDefault="00000000" w:rsidRPr="00000000" w14:paraId="0000002F">
            <w:pPr>
              <w:spacing w:line="36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(可複選)</w:t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36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□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人工智慧探索應用學分學程</w:t>
            </w:r>
          </w:p>
          <w:p w:rsidR="00000000" w:rsidDel="00000000" w:rsidP="00000000" w:rsidRDefault="00000000" w:rsidRPr="00000000" w14:paraId="00000034">
            <w:pPr>
              <w:spacing w:line="360" w:lineRule="auto"/>
              <w:ind w:left="374" w:firstLine="0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Applied Artificial Intelligence Exploration Program</w:t>
            </w:r>
          </w:p>
        </w:tc>
      </w:tr>
      <w:tr>
        <w:trPr>
          <w:cantSplit w:val="0"/>
          <w:trHeight w:val="1304" w:hRule="atLeast"/>
          <w:tblHeader w:val="0"/>
        </w:trPr>
        <w:tc>
          <w:tcPr>
            <w:gridSpan w:val="4"/>
            <w:vMerge w:val="continue"/>
            <w:tcBorders>
              <w:top w:color="000000" w:space="0" w:sz="0" w:val="nil"/>
              <w:left w:color="000000" w:space="0" w:sz="18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36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□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人工智慧工業應用學分學程</w:t>
            </w:r>
          </w:p>
          <w:p w:rsidR="00000000" w:rsidDel="00000000" w:rsidP="00000000" w:rsidRDefault="00000000" w:rsidRPr="00000000" w14:paraId="00000040">
            <w:pPr>
              <w:spacing w:line="360" w:lineRule="auto"/>
              <w:ind w:left="374" w:firstLine="0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Artificial Intelligence in Industrial Applications Program</w:t>
            </w:r>
          </w:p>
        </w:tc>
      </w:tr>
      <w:tr>
        <w:trPr>
          <w:cantSplit w:val="0"/>
          <w:trHeight w:val="1304" w:hRule="atLeast"/>
          <w:tblHeader w:val="0"/>
        </w:trPr>
        <w:tc>
          <w:tcPr>
            <w:gridSpan w:val="4"/>
            <w:vMerge w:val="continue"/>
            <w:tcBorders>
              <w:top w:color="000000" w:space="0" w:sz="0" w:val="nil"/>
              <w:left w:color="000000" w:space="0" w:sz="18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36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□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人工智慧自然語言技術學分學程</w:t>
            </w:r>
          </w:p>
          <w:p w:rsidR="00000000" w:rsidDel="00000000" w:rsidP="00000000" w:rsidRDefault="00000000" w:rsidRPr="00000000" w14:paraId="0000004C">
            <w:pPr>
              <w:spacing w:line="360" w:lineRule="auto"/>
              <w:ind w:left="374" w:firstLine="0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Artificial Intelligence for Natural Language Technology Program</w:t>
            </w:r>
          </w:p>
        </w:tc>
      </w:tr>
      <w:tr>
        <w:trPr>
          <w:cantSplit w:val="0"/>
          <w:trHeight w:val="1304" w:hRule="atLeast"/>
          <w:tblHeader w:val="0"/>
        </w:trPr>
        <w:tc>
          <w:tcPr>
            <w:gridSpan w:val="4"/>
            <w:vMerge w:val="continue"/>
            <w:tcBorders>
              <w:top w:color="000000" w:space="0" w:sz="0" w:val="nil"/>
              <w:left w:color="000000" w:space="0" w:sz="18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36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□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人工智慧視覺技術學分學程</w:t>
            </w:r>
          </w:p>
          <w:p w:rsidR="00000000" w:rsidDel="00000000" w:rsidP="00000000" w:rsidRDefault="00000000" w:rsidRPr="00000000" w14:paraId="00000058">
            <w:pPr>
              <w:spacing w:line="360" w:lineRule="auto"/>
              <w:ind w:left="374" w:firstLine="0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Artificial Intelligence for Computer Vision and Imaging Technology  Program</w:t>
            </w:r>
          </w:p>
        </w:tc>
      </w:tr>
      <w:tr>
        <w:trPr>
          <w:cantSplit w:val="0"/>
          <w:trHeight w:val="1304" w:hRule="atLeast"/>
          <w:tblHeader w:val="0"/>
        </w:trPr>
        <w:tc>
          <w:tcPr>
            <w:gridSpan w:val="4"/>
            <w:vMerge w:val="continue"/>
            <w:tcBorders>
              <w:top w:color="000000" w:space="0" w:sz="0" w:val="nil"/>
              <w:left w:color="000000" w:space="0" w:sz="18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36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□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人工智慧資訊安全技術學分學程(115學年實施)</w:t>
            </w:r>
          </w:p>
          <w:p w:rsidR="00000000" w:rsidDel="00000000" w:rsidP="00000000" w:rsidRDefault="00000000" w:rsidRPr="00000000" w14:paraId="00000064">
            <w:pPr>
              <w:spacing w:line="360" w:lineRule="auto"/>
              <w:ind w:left="374" w:firstLine="0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Artificial Intelligence for Cybersecurity Technology  Program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11"/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18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8"/>
                <w:szCs w:val="28"/>
                <w:rtl w:val="0"/>
              </w:rPr>
              <w:t xml:space="preserve">申請學生資訊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學生就讀之學系(所、學位學程)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代碼(8碼)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36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中文名稱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36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必填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英文名稱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36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申請學生基本資訊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中文名稱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36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英文名稱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spacing w:line="36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學號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36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電子郵件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spacing w:line="36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460" w:lineRule="auto"/>
              <w:jc w:val="center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申請學生簽名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spacing w:line="46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spacing w:line="36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申請日期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spacing w:line="36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      年      月      日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11"/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18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8"/>
                <w:szCs w:val="28"/>
                <w:rtl w:val="0"/>
              </w:rPr>
              <w:t xml:space="preserve">校內單位審核及用印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8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spacing w:line="240" w:lineRule="auto"/>
              <w:jc w:val="center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教師發展與教學資源中心(外語LA106)</w:t>
            </w:r>
          </w:p>
          <w:p w:rsidR="00000000" w:rsidDel="00000000" w:rsidP="00000000" w:rsidRDefault="00000000" w:rsidRPr="00000000" w14:paraId="000000C4">
            <w:pPr>
              <w:spacing w:line="24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spacing w:line="24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spacing w:line="460" w:lineRule="auto"/>
              <w:jc w:val="center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學分學程委員會</w:t>
            </w:r>
          </w:p>
          <w:p w:rsidR="00000000" w:rsidDel="00000000" w:rsidP="00000000" w:rsidRDefault="00000000" w:rsidRPr="00000000" w14:paraId="000000CB">
            <w:pPr>
              <w:spacing w:line="4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spacing w:line="46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CF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學分學程召集人</w:t>
            </w:r>
          </w:p>
          <w:p w:rsidR="00000000" w:rsidDel="00000000" w:rsidP="00000000" w:rsidRDefault="00000000" w:rsidRPr="00000000" w14:paraId="000000D0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7" w:hRule="atLeast"/>
          <w:tblHeader w:val="0"/>
        </w:trPr>
        <w:tc>
          <w:tcPr>
            <w:gridSpan w:val="11"/>
            <w:tcBorders>
              <w:top w:color="000000" w:space="0" w:sz="4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32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說明：</w:t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0" w:lineRule="auto"/>
              <w:ind w:left="300" w:right="0" w:hanging="300"/>
              <w:jc w:val="both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本表蒐集之申請學生基本資料，僅供盟校辦理 TAICA 學程學分證明(數位證明)申請及核發作業使用。 </w:t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0" w:lineRule="auto"/>
              <w:ind w:left="300" w:right="0" w:hanging="300"/>
              <w:jc w:val="both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本表應由申請TAICA學程學分證明之學生填寫(含簽名)，並由盟校學分學程委員會、教務處或相關權責單位辦理學生學籍及基本資料之複核。 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0" w:lineRule="auto"/>
              <w:ind w:left="300" w:right="0" w:hanging="300"/>
              <w:jc w:val="both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申請各學分學程之學程學分證明時，應檢附該學程之課程認列清單，並由盟校相關單位完成審核及核章。</w:t>
            </w:r>
          </w:p>
        </w:tc>
      </w:tr>
    </w:tbl>
    <w:p w:rsidR="00000000" w:rsidDel="00000000" w:rsidP="00000000" w:rsidRDefault="00000000" w:rsidRPr="00000000" w14:paraId="000000E2">
      <w:pPr>
        <w:spacing w:line="500" w:lineRule="auto"/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1134" w:top="1134" w:left="1134" w:right="1134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icrosoft JhengHei"/>
  <w:font w:name="DFKai-SB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76" w:lineRule="auto"/>
      <w:ind w:left="0" w:right="0" w:firstLine="0"/>
      <w:jc w:val="right"/>
      <w:rPr>
        <w:rFonts w:ascii="Microsoft JhengHei" w:cs="Microsoft JhengHei" w:eastAsia="Microsoft JhengHei" w:hAnsi="Microsoft JhengHe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d9d9d9" w:val="clear"/>
        <w:vertAlign w:val="baseline"/>
      </w:rPr>
    </w:pPr>
    <w:r w:rsidDel="00000000" w:rsidR="00000000" w:rsidRPr="00000000">
      <w:rPr>
        <w:rFonts w:ascii="Microsoft JhengHei" w:cs="Microsoft JhengHei" w:eastAsia="Microsoft JhengHei" w:hAnsi="Microsoft JhengHe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d9d9d9" w:val="clear"/>
        <w:vertAlign w:val="baseline"/>
        <w:rtl w:val="0"/>
      </w:rPr>
      <w:t xml:space="preserve"> 頁 </w:t>
    </w:r>
    <w:r w:rsidDel="00000000" w:rsidR="00000000" w:rsidRPr="00000000">
      <w:rPr>
        <w:rFonts w:ascii="Microsoft JhengHei" w:cs="Microsoft JhengHei" w:eastAsia="Microsoft JhengHei" w:hAnsi="Microsoft JhengHe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d9d9d9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4">
    <w:pPr>
      <w:spacing w:line="440" w:lineRule="auto"/>
      <w:jc w:val="right"/>
      <w:rPr>
        <w:rFonts w:ascii="Microsoft JhengHei" w:cs="Microsoft JhengHei" w:eastAsia="Microsoft JhengHei" w:hAnsi="Microsoft JhengHei"/>
        <w:sz w:val="20"/>
        <w:szCs w:val="20"/>
      </w:rPr>
    </w:pPr>
    <w:r w:rsidDel="00000000" w:rsidR="00000000" w:rsidRPr="00000000">
      <w:rPr>
        <w:rFonts w:ascii="Microsoft JhengHei" w:cs="Microsoft JhengHei" w:eastAsia="Microsoft JhengHei" w:hAnsi="Microsoft JhengHei"/>
        <w:sz w:val="20"/>
        <w:szCs w:val="20"/>
        <w:rtl w:val="0"/>
      </w:rPr>
      <w:t xml:space="preserve">中華民國115年6月10日臺教高(二)字第1152201738號版本一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(%1)"/>
      <w:lvlJc w:val="left"/>
      <w:pPr>
        <w:ind w:left="622" w:hanging="480"/>
      </w:pPr>
      <w:rPr>
        <w:b w:val="1"/>
        <w:bCs w:val="1"/>
      </w:rPr>
    </w:lvl>
    <w:lvl w:ilvl="1">
      <w:start w:val="1"/>
      <w:numFmt w:val="decimal"/>
      <w:lvlText w:val="%2."/>
      <w:lvlJc w:val="left"/>
      <w:pPr>
        <w:ind w:left="764" w:hanging="479.99999999999994"/>
      </w:pPr>
      <w:rPr>
        <w:b w:val="0"/>
        <w:bCs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1582" w:hanging="480"/>
      </w:pPr>
      <w:rPr/>
    </w:lvl>
    <w:lvl w:ilvl="3">
      <w:start w:val="1"/>
      <w:numFmt w:val="decimal"/>
      <w:lvlText w:val="%4."/>
      <w:lvlJc w:val="left"/>
      <w:pPr>
        <w:ind w:left="2062" w:hanging="480"/>
      </w:pPr>
      <w:rPr/>
    </w:lvl>
    <w:lvl w:ilvl="4">
      <w:start w:val="1"/>
      <w:numFmt w:val="decimal"/>
      <w:lvlText w:val="%5、"/>
      <w:lvlJc w:val="left"/>
      <w:pPr>
        <w:ind w:left="2542" w:hanging="480"/>
      </w:pPr>
      <w:rPr/>
    </w:lvl>
    <w:lvl w:ilvl="5">
      <w:start w:val="1"/>
      <w:numFmt w:val="lowerRoman"/>
      <w:lvlText w:val="%6."/>
      <w:lvlJc w:val="right"/>
      <w:pPr>
        <w:ind w:left="3022" w:hanging="480"/>
      </w:pPr>
      <w:rPr/>
    </w:lvl>
    <w:lvl w:ilvl="6">
      <w:start w:val="1"/>
      <w:numFmt w:val="decimal"/>
      <w:lvlText w:val="%7."/>
      <w:lvlJc w:val="left"/>
      <w:pPr>
        <w:ind w:left="3502" w:hanging="480"/>
      </w:pPr>
      <w:rPr/>
    </w:lvl>
    <w:lvl w:ilvl="7">
      <w:start w:val="1"/>
      <w:numFmt w:val="decimal"/>
      <w:lvlText w:val="%8、"/>
      <w:lvlJc w:val="left"/>
      <w:pPr>
        <w:ind w:left="3982" w:hanging="480"/>
      </w:pPr>
      <w:rPr/>
    </w:lvl>
    <w:lvl w:ilvl="8">
      <w:start w:val="1"/>
      <w:numFmt w:val="lowerRoman"/>
      <w:lvlText w:val="%9."/>
      <w:lvlJc w:val="right"/>
      <w:pPr>
        <w:ind w:left="4462" w:hanging="4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bAYV/1zU0sD0Hs8IjnA5085TgQ==">CgMxLjA4AHIhMWFTUkh0eEZ1MVh6cFVlQ1NqZnlVS1NuYkhsM0V4Vkdu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